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29421" w14:textId="77777777" w:rsidR="00FC410F" w:rsidRPr="000C7AC9" w:rsidRDefault="005B3A41" w:rsidP="00CB3350">
      <w:pPr>
        <w:jc w:val="center"/>
        <w:rPr>
          <w:sz w:val="32"/>
          <w:szCs w:val="32"/>
        </w:rPr>
      </w:pPr>
      <w:r w:rsidRPr="000C7AC9">
        <w:rPr>
          <w:sz w:val="32"/>
          <w:szCs w:val="32"/>
        </w:rPr>
        <w:t>PTW3: Debrief: Black Shapes Crouched and the Chief Accountant</w:t>
      </w:r>
    </w:p>
    <w:p w14:paraId="6879B73D" w14:textId="77777777" w:rsidR="00CB3350" w:rsidRPr="000C7AC9" w:rsidRDefault="00CB3350" w:rsidP="00CB3350">
      <w:pPr>
        <w:jc w:val="center"/>
        <w:rPr>
          <w:sz w:val="32"/>
          <w:szCs w:val="32"/>
        </w:rPr>
      </w:pPr>
    </w:p>
    <w:p w14:paraId="207785BD" w14:textId="77777777" w:rsidR="00CB3350" w:rsidRDefault="00CB3350" w:rsidP="00CB3350">
      <w:pPr>
        <w:jc w:val="center"/>
      </w:pPr>
      <w:r w:rsidRPr="000C7AC9">
        <w:rPr>
          <w:sz w:val="32"/>
          <w:szCs w:val="32"/>
        </w:rPr>
        <w:t>For this PTW, I only graded 1</w:t>
      </w:r>
      <w:r w:rsidRPr="000C7AC9">
        <w:rPr>
          <w:sz w:val="32"/>
          <w:szCs w:val="32"/>
          <w:vertAlign w:val="superscript"/>
        </w:rPr>
        <w:t>st</w:t>
      </w:r>
      <w:r w:rsidRPr="000C7AC9">
        <w:rPr>
          <w:sz w:val="32"/>
          <w:szCs w:val="32"/>
        </w:rPr>
        <w:t xml:space="preserve"> period’s essays. If you want more explanation about your essay, see me afterschool or at lunch. You can re-write your essay or you can choose to turn it in as it is. If you choose to turn it in, you will not be given another rewrite on this PTW. </w:t>
      </w:r>
      <w:r w:rsidRPr="000C7AC9">
        <w:rPr>
          <w:sz w:val="32"/>
          <w:szCs w:val="32"/>
        </w:rPr>
        <w:br/>
      </w:r>
      <w:r w:rsidRPr="000C7AC9">
        <w:rPr>
          <w:sz w:val="32"/>
          <w:szCs w:val="32"/>
        </w:rPr>
        <w:br/>
      </w:r>
      <w:r>
        <w:t>_________________________________________________________________________________________________</w:t>
      </w:r>
    </w:p>
    <w:p w14:paraId="245270B0" w14:textId="77777777" w:rsidR="00CB3350" w:rsidRPr="00CB3350" w:rsidRDefault="00CB3350" w:rsidP="00CB3350">
      <w:pPr>
        <w:pStyle w:val="Title"/>
        <w:rPr>
          <w:rFonts w:asciiTheme="minorHAnsi" w:hAnsiTheme="minorHAnsi"/>
          <w:sz w:val="22"/>
          <w:szCs w:val="22"/>
        </w:rPr>
      </w:pPr>
      <w:r w:rsidRPr="00CB3350">
        <w:rPr>
          <w:rFonts w:asciiTheme="minorHAnsi" w:hAnsiTheme="minorHAnsi"/>
          <w:sz w:val="22"/>
          <w:szCs w:val="22"/>
        </w:rPr>
        <w:t>RUBRIC OF ALL RUBRICS</w:t>
      </w:r>
    </w:p>
    <w:p w14:paraId="09B9DF4A" w14:textId="77777777" w:rsidR="00CB3350" w:rsidRPr="00CB3350" w:rsidRDefault="00CB3350" w:rsidP="00CB3350">
      <w:pPr>
        <w:rPr>
          <w:sz w:val="22"/>
          <w:szCs w:val="22"/>
        </w:rPr>
      </w:pPr>
    </w:p>
    <w:p w14:paraId="3AB7DB12" w14:textId="77777777" w:rsidR="00CB3350" w:rsidRPr="00CB3350" w:rsidRDefault="00CB3350" w:rsidP="00CB3350">
      <w:pPr>
        <w:rPr>
          <w:b/>
          <w:bCs/>
          <w:sz w:val="22"/>
          <w:szCs w:val="22"/>
        </w:rPr>
      </w:pPr>
      <w:r w:rsidRPr="00CB3350">
        <w:rPr>
          <w:b/>
          <w:bCs/>
          <w:sz w:val="22"/>
          <w:szCs w:val="22"/>
        </w:rPr>
        <w:t>9-8</w:t>
      </w:r>
    </w:p>
    <w:p w14:paraId="3A5C1C6E" w14:textId="77777777" w:rsidR="00CB3350" w:rsidRPr="00CB3350" w:rsidRDefault="00CB3350" w:rsidP="00CB3350">
      <w:pPr>
        <w:rPr>
          <w:sz w:val="22"/>
          <w:szCs w:val="22"/>
        </w:rPr>
      </w:pPr>
      <w:r w:rsidRPr="00CB3350">
        <w:rPr>
          <w:sz w:val="22"/>
          <w:szCs w:val="22"/>
        </w:rPr>
        <w:tab/>
      </w:r>
      <w:r w:rsidRPr="00CB3350">
        <w:rPr>
          <w:b/>
          <w:bCs/>
          <w:sz w:val="22"/>
          <w:szCs w:val="22"/>
        </w:rPr>
        <w:t>Superior papers</w:t>
      </w:r>
      <w:r w:rsidRPr="00CB3350">
        <w:rPr>
          <w:sz w:val="22"/>
          <w:szCs w:val="22"/>
        </w:rPr>
        <w:t xml:space="preserve"> specific in their references, cogent in their definitions, and free of plot summary that is not relevant to the question. These essays need not be without flaws, but they demonstrate the writer's ability to discuss a literary work with </w:t>
      </w:r>
      <w:r w:rsidRPr="00CB3350">
        <w:rPr>
          <w:b/>
          <w:bCs/>
          <w:sz w:val="22"/>
          <w:szCs w:val="22"/>
        </w:rPr>
        <w:t>insight and understanding</w:t>
      </w:r>
      <w:r w:rsidRPr="00CB3350">
        <w:rPr>
          <w:sz w:val="22"/>
          <w:szCs w:val="22"/>
        </w:rPr>
        <w:t xml:space="preserve"> and to control a wide range of the elements of </w:t>
      </w:r>
      <w:r w:rsidRPr="00CB3350">
        <w:rPr>
          <w:b/>
          <w:bCs/>
          <w:sz w:val="22"/>
          <w:szCs w:val="22"/>
        </w:rPr>
        <w:t>effective composition</w:t>
      </w:r>
      <w:r w:rsidRPr="00CB3350">
        <w:rPr>
          <w:sz w:val="22"/>
          <w:szCs w:val="22"/>
        </w:rPr>
        <w:t xml:space="preserve">.  At all times they stay focused on the prompt, providing </w:t>
      </w:r>
      <w:r w:rsidRPr="00CB3350">
        <w:rPr>
          <w:b/>
          <w:bCs/>
          <w:sz w:val="22"/>
          <w:szCs w:val="22"/>
        </w:rPr>
        <w:t>specific support</w:t>
      </w:r>
      <w:r w:rsidRPr="00CB3350">
        <w:rPr>
          <w:sz w:val="22"/>
          <w:szCs w:val="22"/>
        </w:rPr>
        <w:t>--mostly through direct quotations--and connecting scholarly commentary to the overall meaning.</w:t>
      </w:r>
    </w:p>
    <w:p w14:paraId="7ABB6819" w14:textId="77777777" w:rsidR="00CB3350" w:rsidRPr="00CB3350" w:rsidRDefault="00CB3350" w:rsidP="00CB3350">
      <w:pPr>
        <w:rPr>
          <w:sz w:val="22"/>
          <w:szCs w:val="22"/>
        </w:rPr>
      </w:pPr>
    </w:p>
    <w:p w14:paraId="02957382" w14:textId="77777777" w:rsidR="00CB3350" w:rsidRPr="00CB3350" w:rsidRDefault="00CB3350" w:rsidP="00CB3350">
      <w:pPr>
        <w:rPr>
          <w:b/>
          <w:bCs/>
          <w:sz w:val="22"/>
          <w:szCs w:val="22"/>
        </w:rPr>
      </w:pPr>
      <w:r w:rsidRPr="00CB3350">
        <w:rPr>
          <w:b/>
          <w:bCs/>
          <w:sz w:val="22"/>
          <w:szCs w:val="22"/>
        </w:rPr>
        <w:t>7-6</w:t>
      </w:r>
    </w:p>
    <w:p w14:paraId="3A7CEF69" w14:textId="77777777" w:rsidR="00CB3350" w:rsidRPr="00CB3350" w:rsidRDefault="00CB3350" w:rsidP="00CB3350">
      <w:pPr>
        <w:rPr>
          <w:sz w:val="22"/>
          <w:szCs w:val="22"/>
        </w:rPr>
      </w:pPr>
      <w:r w:rsidRPr="00CB3350">
        <w:rPr>
          <w:sz w:val="22"/>
          <w:szCs w:val="22"/>
        </w:rPr>
        <w:tab/>
        <w:t xml:space="preserve">These papers are less thorough, less perceptive or less specific than 9-8 papers. They are </w:t>
      </w:r>
      <w:r w:rsidRPr="00CB3350">
        <w:rPr>
          <w:b/>
          <w:bCs/>
          <w:sz w:val="22"/>
          <w:szCs w:val="22"/>
        </w:rPr>
        <w:t>well-written but with less maturity and control</w:t>
      </w:r>
      <w:r w:rsidRPr="00CB3350">
        <w:rPr>
          <w:sz w:val="22"/>
          <w:szCs w:val="22"/>
        </w:rPr>
        <w:t xml:space="preserve">. While they demonstrate the writer's ability to analyze a literary work, they reveal a more limited understanding and less stylistic maturity than do the papers in the 9-8 range. </w:t>
      </w:r>
    </w:p>
    <w:p w14:paraId="65F956ED" w14:textId="77777777" w:rsidR="00CB3350" w:rsidRPr="00CB3350" w:rsidRDefault="00CB3350" w:rsidP="00CB3350">
      <w:pPr>
        <w:rPr>
          <w:sz w:val="22"/>
          <w:szCs w:val="22"/>
        </w:rPr>
      </w:pPr>
    </w:p>
    <w:p w14:paraId="2988B364" w14:textId="77777777" w:rsidR="00CB3350" w:rsidRPr="00CB3350" w:rsidRDefault="00CB3350" w:rsidP="00CB3350">
      <w:pPr>
        <w:rPr>
          <w:b/>
          <w:bCs/>
          <w:sz w:val="22"/>
          <w:szCs w:val="22"/>
        </w:rPr>
      </w:pPr>
      <w:r w:rsidRPr="00CB3350">
        <w:rPr>
          <w:b/>
          <w:bCs/>
          <w:sz w:val="22"/>
          <w:szCs w:val="22"/>
        </w:rPr>
        <w:t>5</w:t>
      </w:r>
    </w:p>
    <w:p w14:paraId="7C56CF61" w14:textId="77777777" w:rsidR="00CB3350" w:rsidRPr="00CB3350" w:rsidRDefault="00CB3350" w:rsidP="00CB3350">
      <w:pPr>
        <w:rPr>
          <w:sz w:val="22"/>
          <w:szCs w:val="22"/>
        </w:rPr>
      </w:pPr>
      <w:r w:rsidRPr="00CB3350">
        <w:rPr>
          <w:sz w:val="22"/>
          <w:szCs w:val="22"/>
        </w:rPr>
        <w:tab/>
        <w:t xml:space="preserve">Safe and “plastic,” </w:t>
      </w:r>
      <w:r w:rsidRPr="00CB3350">
        <w:rPr>
          <w:b/>
          <w:bCs/>
          <w:sz w:val="22"/>
          <w:szCs w:val="22"/>
        </w:rPr>
        <w:t xml:space="preserve">superficiality </w:t>
      </w:r>
      <w:r w:rsidRPr="00CB3350">
        <w:rPr>
          <w:sz w:val="22"/>
          <w:szCs w:val="22"/>
        </w:rPr>
        <w:t xml:space="preserve">characterizes these essays. Discussion of meaning may be </w:t>
      </w:r>
      <w:r w:rsidRPr="00CB3350">
        <w:rPr>
          <w:b/>
          <w:bCs/>
          <w:sz w:val="22"/>
          <w:szCs w:val="22"/>
        </w:rPr>
        <w:t>formulaic</w:t>
      </w:r>
      <w:r w:rsidRPr="00CB3350">
        <w:rPr>
          <w:sz w:val="22"/>
          <w:szCs w:val="22"/>
        </w:rPr>
        <w:t xml:space="preserve">, mechanical, or inadequately related to the chosen details. Typically, these essays reveal simplistic thinking and/or immature writing. They usually demonstrate inconsistent control over the elements of composition and are not as well conceived, organized, or developed as the upper-half papers. However, the writing is sufficient to convey the writer's ideas, stays mostly focused on the prompt, and contains at least some </w:t>
      </w:r>
      <w:r w:rsidRPr="00CB3350">
        <w:rPr>
          <w:b/>
          <w:bCs/>
          <w:sz w:val="22"/>
          <w:szCs w:val="22"/>
        </w:rPr>
        <w:t>effort to produce analysis,</w:t>
      </w:r>
      <w:r w:rsidRPr="00CB3350">
        <w:rPr>
          <w:sz w:val="22"/>
          <w:szCs w:val="22"/>
        </w:rPr>
        <w:t xml:space="preserve"> direct or indirect.</w:t>
      </w:r>
    </w:p>
    <w:p w14:paraId="295EA417" w14:textId="77777777" w:rsidR="00CB3350" w:rsidRPr="00CB3350" w:rsidRDefault="00CB3350" w:rsidP="00CB3350">
      <w:pPr>
        <w:rPr>
          <w:sz w:val="22"/>
          <w:szCs w:val="22"/>
        </w:rPr>
      </w:pPr>
    </w:p>
    <w:p w14:paraId="2EC9D6E8" w14:textId="77777777" w:rsidR="00CB3350" w:rsidRPr="00CB3350" w:rsidRDefault="00CB3350" w:rsidP="00CB3350">
      <w:pPr>
        <w:rPr>
          <w:b/>
          <w:bCs/>
          <w:sz w:val="22"/>
          <w:szCs w:val="22"/>
        </w:rPr>
      </w:pPr>
      <w:r w:rsidRPr="00CB3350">
        <w:rPr>
          <w:b/>
          <w:bCs/>
          <w:sz w:val="22"/>
          <w:szCs w:val="22"/>
        </w:rPr>
        <w:t>4-3</w:t>
      </w:r>
    </w:p>
    <w:p w14:paraId="10463FE0" w14:textId="77777777" w:rsidR="00CB3350" w:rsidRPr="00CB3350" w:rsidRDefault="00CB3350" w:rsidP="00CB3350">
      <w:pPr>
        <w:rPr>
          <w:sz w:val="22"/>
          <w:szCs w:val="22"/>
        </w:rPr>
      </w:pPr>
      <w:r w:rsidRPr="00CB3350">
        <w:rPr>
          <w:sz w:val="22"/>
          <w:szCs w:val="22"/>
        </w:rPr>
        <w:tab/>
        <w:t xml:space="preserve">Discussion is likely to be unpersuasive, perfunctory, </w:t>
      </w:r>
      <w:r w:rsidRPr="00CB3350">
        <w:rPr>
          <w:b/>
          <w:bCs/>
          <w:sz w:val="22"/>
          <w:szCs w:val="22"/>
        </w:rPr>
        <w:t>underdeveloped</w:t>
      </w:r>
      <w:r w:rsidRPr="00CB3350">
        <w:rPr>
          <w:sz w:val="22"/>
          <w:szCs w:val="22"/>
        </w:rPr>
        <w:t xml:space="preserve"> or </w:t>
      </w:r>
      <w:r w:rsidRPr="00CB3350">
        <w:rPr>
          <w:b/>
          <w:bCs/>
          <w:sz w:val="22"/>
          <w:szCs w:val="22"/>
        </w:rPr>
        <w:t>misguided.</w:t>
      </w:r>
      <w:r w:rsidRPr="00CB3350">
        <w:rPr>
          <w:sz w:val="22"/>
          <w:szCs w:val="22"/>
        </w:rPr>
        <w:t xml:space="preserve"> The meaning they deduce may be inaccurate or insubstantial and not clearly related to the question. Part of the question may be omitted altogether. The writing may convey the writer's ideas, but it reveals </w:t>
      </w:r>
      <w:r w:rsidRPr="00CB3350">
        <w:rPr>
          <w:b/>
          <w:bCs/>
          <w:sz w:val="22"/>
          <w:szCs w:val="22"/>
        </w:rPr>
        <w:t>weak control</w:t>
      </w:r>
      <w:r w:rsidRPr="00CB3350">
        <w:rPr>
          <w:sz w:val="22"/>
          <w:szCs w:val="22"/>
        </w:rPr>
        <w:t xml:space="preserve"> over such elements as diction, organization, syntax or grammar. Typically, these essays contain significant </w:t>
      </w:r>
      <w:r w:rsidRPr="00CB3350">
        <w:rPr>
          <w:b/>
          <w:bCs/>
          <w:sz w:val="22"/>
          <w:szCs w:val="22"/>
        </w:rPr>
        <w:t>misinterpretations</w:t>
      </w:r>
      <w:r w:rsidRPr="00CB3350">
        <w:rPr>
          <w:sz w:val="22"/>
          <w:szCs w:val="22"/>
        </w:rPr>
        <w:t xml:space="preserve"> of the question or the work they discuss; they may also contain little, if any, supporting evidence, and practice </w:t>
      </w:r>
      <w:r w:rsidRPr="00CB3350">
        <w:rPr>
          <w:b/>
          <w:bCs/>
          <w:sz w:val="22"/>
          <w:szCs w:val="22"/>
        </w:rPr>
        <w:t>paraphrase and plot summary at the expense of analysis</w:t>
      </w:r>
      <w:r w:rsidRPr="00CB3350">
        <w:rPr>
          <w:sz w:val="22"/>
          <w:szCs w:val="22"/>
        </w:rPr>
        <w:t>.</w:t>
      </w:r>
    </w:p>
    <w:p w14:paraId="720D33B0" w14:textId="77777777" w:rsidR="00CB3350" w:rsidRPr="00CB3350" w:rsidRDefault="00CB3350" w:rsidP="00CB3350">
      <w:pPr>
        <w:rPr>
          <w:sz w:val="22"/>
          <w:szCs w:val="22"/>
        </w:rPr>
      </w:pPr>
    </w:p>
    <w:p w14:paraId="7F84D36E" w14:textId="77777777" w:rsidR="00CB3350" w:rsidRPr="00CB3350" w:rsidRDefault="00CB3350" w:rsidP="00CB3350">
      <w:pPr>
        <w:rPr>
          <w:b/>
          <w:bCs/>
          <w:sz w:val="22"/>
          <w:szCs w:val="22"/>
        </w:rPr>
      </w:pPr>
      <w:r w:rsidRPr="00CB3350">
        <w:rPr>
          <w:b/>
          <w:bCs/>
          <w:sz w:val="22"/>
          <w:szCs w:val="22"/>
        </w:rPr>
        <w:t>2-1</w:t>
      </w:r>
    </w:p>
    <w:p w14:paraId="25B023C4" w14:textId="77777777" w:rsidR="00CB3350" w:rsidRDefault="00CB3350" w:rsidP="00CB3350">
      <w:pPr>
        <w:rPr>
          <w:sz w:val="22"/>
          <w:szCs w:val="22"/>
        </w:rPr>
      </w:pPr>
      <w:r w:rsidRPr="00CB3350">
        <w:rPr>
          <w:sz w:val="22"/>
          <w:szCs w:val="22"/>
        </w:rPr>
        <w:lastRenderedPageBreak/>
        <w:tab/>
        <w:t xml:space="preserve">These essays compound the weakness of essays in the 4-3 range and are frequently unacceptably </w:t>
      </w:r>
      <w:r w:rsidRPr="00CB3350">
        <w:rPr>
          <w:b/>
          <w:bCs/>
          <w:sz w:val="22"/>
          <w:szCs w:val="22"/>
        </w:rPr>
        <w:t>brief.</w:t>
      </w:r>
      <w:r w:rsidRPr="00CB3350">
        <w:rPr>
          <w:sz w:val="22"/>
          <w:szCs w:val="22"/>
        </w:rPr>
        <w:t xml:space="preserve"> They are </w:t>
      </w:r>
      <w:r w:rsidRPr="00CB3350">
        <w:rPr>
          <w:b/>
          <w:bCs/>
          <w:sz w:val="22"/>
          <w:szCs w:val="22"/>
        </w:rPr>
        <w:t>poorly written on several counts</w:t>
      </w:r>
      <w:r w:rsidRPr="00CB3350">
        <w:rPr>
          <w:sz w:val="22"/>
          <w:szCs w:val="22"/>
        </w:rPr>
        <w:t xml:space="preserve">, including many </w:t>
      </w:r>
      <w:r w:rsidRPr="00CB3350">
        <w:rPr>
          <w:b/>
          <w:bCs/>
          <w:sz w:val="22"/>
          <w:szCs w:val="22"/>
        </w:rPr>
        <w:t>distracting errors in grammar and mechanics.</w:t>
      </w:r>
      <w:r w:rsidRPr="00CB3350">
        <w:rPr>
          <w:sz w:val="22"/>
          <w:szCs w:val="22"/>
        </w:rPr>
        <w:t xml:space="preserve"> Although the writer may have made some effort to answer the question, the views presented have little clarity or coherence.</w:t>
      </w:r>
    </w:p>
    <w:p w14:paraId="7158D2F8" w14:textId="77777777" w:rsidR="00CB3350" w:rsidRPr="00CB3350" w:rsidRDefault="00CB3350" w:rsidP="00CB3350">
      <w:pPr>
        <w:rPr>
          <w:sz w:val="22"/>
          <w:szCs w:val="22"/>
        </w:rPr>
      </w:pPr>
      <w:r>
        <w:rPr>
          <w:sz w:val="22"/>
          <w:szCs w:val="22"/>
        </w:rPr>
        <w:t>_________________________________________________________________________________________________________</w:t>
      </w:r>
    </w:p>
    <w:p w14:paraId="77A259D8" w14:textId="77777777" w:rsidR="00CB3350" w:rsidRDefault="00CB3350" w:rsidP="00CB3350"/>
    <w:p w14:paraId="2A5DA716" w14:textId="77777777" w:rsidR="005B3A41" w:rsidRDefault="005B3A41"/>
    <w:p w14:paraId="65DFB4F5" w14:textId="77777777" w:rsidR="005B3A41" w:rsidRDefault="00EE20ED">
      <w:r>
        <w:t xml:space="preserve">Correct </w:t>
      </w:r>
      <w:r w:rsidR="005B3A41">
        <w:t xml:space="preserve">Tones: </w:t>
      </w:r>
    </w:p>
    <w:p w14:paraId="522DFD29" w14:textId="77777777" w:rsidR="005B3A41" w:rsidRDefault="005B3A41"/>
    <w:p w14:paraId="4955E5C9" w14:textId="77777777" w:rsidR="005B3A41" w:rsidRDefault="005B3A41">
      <w:r>
        <w:t>Disdainful</w:t>
      </w:r>
    </w:p>
    <w:p w14:paraId="7F5D2C54" w14:textId="77777777" w:rsidR="005B3A41" w:rsidRDefault="005B3A41">
      <w:r>
        <w:t>Benevolent</w:t>
      </w:r>
    </w:p>
    <w:p w14:paraId="347A8A54" w14:textId="77777777" w:rsidR="00EE20ED" w:rsidRDefault="00EE20ED">
      <w:r>
        <w:t>Ominous</w:t>
      </w:r>
    </w:p>
    <w:p w14:paraId="5C197D13" w14:textId="77777777" w:rsidR="00EE20ED" w:rsidRDefault="00EE20ED">
      <w:r>
        <w:t>Condescending</w:t>
      </w:r>
    </w:p>
    <w:p w14:paraId="58E02375" w14:textId="77777777" w:rsidR="00EE20ED" w:rsidRDefault="00EE20ED">
      <w:r>
        <w:t>Disgusted</w:t>
      </w:r>
    </w:p>
    <w:p w14:paraId="29BD2C60" w14:textId="77777777" w:rsidR="00EE20ED" w:rsidRDefault="00EE20ED">
      <w:r>
        <w:t>Amazed</w:t>
      </w:r>
    </w:p>
    <w:p w14:paraId="595C35CA" w14:textId="77777777" w:rsidR="00EE20ED" w:rsidRDefault="00EE20ED">
      <w:r>
        <w:t>Reflective</w:t>
      </w:r>
    </w:p>
    <w:p w14:paraId="41887B32" w14:textId="77777777" w:rsidR="00EE20ED" w:rsidRDefault="00EE20ED">
      <w:r>
        <w:t>Sympathetic</w:t>
      </w:r>
    </w:p>
    <w:p w14:paraId="2BEB0DD3" w14:textId="77777777" w:rsidR="00EE20ED" w:rsidRDefault="00EE20ED">
      <w:r>
        <w:t>Horrified</w:t>
      </w:r>
    </w:p>
    <w:p w14:paraId="737E1743" w14:textId="77777777" w:rsidR="00EE20ED" w:rsidRDefault="00EE20ED">
      <w:r>
        <w:t>Disturbing</w:t>
      </w:r>
    </w:p>
    <w:p w14:paraId="474F6DB6" w14:textId="77777777" w:rsidR="00EE20ED" w:rsidRDefault="00EE20ED"/>
    <w:p w14:paraId="4D30A912" w14:textId="77777777" w:rsidR="00FB24CB" w:rsidRDefault="00FB24CB"/>
    <w:p w14:paraId="5ED2FC17" w14:textId="77777777" w:rsidR="00FB24CB" w:rsidRDefault="00FB24CB">
      <w:r>
        <w:t>Inaccurate Tones (mostly found when analyzing the Chief accountant):</w:t>
      </w:r>
    </w:p>
    <w:p w14:paraId="5F1DF56A" w14:textId="77777777" w:rsidR="00FB24CB" w:rsidRDefault="00FB24CB">
      <w:r>
        <w:t xml:space="preserve">Deranged </w:t>
      </w:r>
    </w:p>
    <w:p w14:paraId="1B5CD567" w14:textId="77777777" w:rsidR="00FB24CB" w:rsidRDefault="00FB24CB" w:rsidP="00FB24CB">
      <w:r>
        <w:t xml:space="preserve">Admiration </w:t>
      </w:r>
    </w:p>
    <w:p w14:paraId="5373877D" w14:textId="77777777" w:rsidR="00FB24CB" w:rsidRDefault="00FB24CB" w:rsidP="00FB24CB">
      <w:r>
        <w:t>Honorable</w:t>
      </w:r>
    </w:p>
    <w:p w14:paraId="1221B3A9" w14:textId="77777777" w:rsidR="00EE20ED" w:rsidRDefault="00EE20ED" w:rsidP="00FB24CB">
      <w:r>
        <w:t>Effusive</w:t>
      </w:r>
    </w:p>
    <w:p w14:paraId="31F6076D" w14:textId="77777777" w:rsidR="00EE20ED" w:rsidRDefault="00EE20ED" w:rsidP="00EE20ED">
      <w:r>
        <w:t>Reverent</w:t>
      </w:r>
    </w:p>
    <w:p w14:paraId="4687C0CE" w14:textId="77777777" w:rsidR="00EE20ED" w:rsidRDefault="00EE20ED" w:rsidP="00EE20ED">
      <w:r>
        <w:t>Respectful</w:t>
      </w:r>
    </w:p>
    <w:p w14:paraId="60FC815D" w14:textId="77777777" w:rsidR="005B3A41" w:rsidRDefault="005B3A41"/>
    <w:p w14:paraId="51FBC784" w14:textId="77777777" w:rsidR="005B3A41" w:rsidRPr="000C7AC9" w:rsidRDefault="00EE20ED">
      <w:pPr>
        <w:rPr>
          <w:sz w:val="32"/>
          <w:szCs w:val="32"/>
        </w:rPr>
      </w:pPr>
      <w:r w:rsidRPr="000C7AC9">
        <w:rPr>
          <w:sz w:val="32"/>
          <w:szCs w:val="32"/>
        </w:rPr>
        <w:t xml:space="preserve">Advice to Improve Your </w:t>
      </w:r>
      <w:r w:rsidR="006033E3" w:rsidRPr="000C7AC9">
        <w:rPr>
          <w:sz w:val="32"/>
          <w:szCs w:val="32"/>
        </w:rPr>
        <w:t>Writing</w:t>
      </w:r>
      <w:r w:rsidRPr="000C7AC9">
        <w:rPr>
          <w:sz w:val="32"/>
          <w:szCs w:val="32"/>
        </w:rPr>
        <w:t>:</w:t>
      </w:r>
    </w:p>
    <w:p w14:paraId="43220106" w14:textId="77777777" w:rsidR="00EE20ED" w:rsidRPr="000C7AC9" w:rsidRDefault="00EE20ED">
      <w:pPr>
        <w:rPr>
          <w:sz w:val="32"/>
          <w:szCs w:val="32"/>
        </w:rPr>
      </w:pPr>
    </w:p>
    <w:p w14:paraId="0A8E1681" w14:textId="77777777" w:rsidR="00EE20ED" w:rsidRPr="000C7AC9" w:rsidRDefault="00EE20ED" w:rsidP="00EE20ED">
      <w:pPr>
        <w:pStyle w:val="ListParagraph"/>
        <w:numPr>
          <w:ilvl w:val="0"/>
          <w:numId w:val="1"/>
        </w:numPr>
        <w:rPr>
          <w:sz w:val="32"/>
          <w:szCs w:val="32"/>
        </w:rPr>
      </w:pPr>
      <w:r w:rsidRPr="000C7AC9">
        <w:rPr>
          <w:sz w:val="32"/>
          <w:szCs w:val="32"/>
        </w:rPr>
        <w:t>Do not mix up diction and detail</w:t>
      </w:r>
    </w:p>
    <w:p w14:paraId="080205BE" w14:textId="77777777" w:rsidR="00EE20ED" w:rsidRPr="000C7AC9" w:rsidRDefault="00EE20ED" w:rsidP="00EE20ED">
      <w:pPr>
        <w:pStyle w:val="ListParagraph"/>
        <w:numPr>
          <w:ilvl w:val="0"/>
          <w:numId w:val="1"/>
        </w:numPr>
        <w:rPr>
          <w:sz w:val="32"/>
          <w:szCs w:val="32"/>
        </w:rPr>
      </w:pPr>
      <w:r w:rsidRPr="000C7AC9">
        <w:rPr>
          <w:sz w:val="32"/>
          <w:szCs w:val="32"/>
        </w:rPr>
        <w:t>Address the pre-shift first. Discuss the passage in the order it is given to you. Do not jump around.</w:t>
      </w:r>
    </w:p>
    <w:p w14:paraId="50A30A50" w14:textId="77777777" w:rsidR="00EE20ED" w:rsidRPr="000C7AC9" w:rsidRDefault="00EE20ED" w:rsidP="00EE20ED">
      <w:pPr>
        <w:pStyle w:val="ListParagraph"/>
        <w:numPr>
          <w:ilvl w:val="0"/>
          <w:numId w:val="1"/>
        </w:numPr>
        <w:rPr>
          <w:sz w:val="32"/>
          <w:szCs w:val="32"/>
        </w:rPr>
      </w:pPr>
      <w:r w:rsidRPr="000C7AC9">
        <w:rPr>
          <w:sz w:val="32"/>
          <w:szCs w:val="32"/>
        </w:rPr>
        <w:t>Put the device in your TS</w:t>
      </w:r>
    </w:p>
    <w:p w14:paraId="19CF730F" w14:textId="77777777" w:rsidR="00EE20ED" w:rsidRPr="000C7AC9" w:rsidRDefault="00EE20ED" w:rsidP="00EE20ED">
      <w:pPr>
        <w:pStyle w:val="ListParagraph"/>
        <w:numPr>
          <w:ilvl w:val="0"/>
          <w:numId w:val="1"/>
        </w:numPr>
        <w:rPr>
          <w:sz w:val="32"/>
          <w:szCs w:val="32"/>
        </w:rPr>
      </w:pPr>
      <w:r w:rsidRPr="000C7AC9">
        <w:rPr>
          <w:sz w:val="32"/>
          <w:szCs w:val="32"/>
        </w:rPr>
        <w:t>A checkmark is a good thing.</w:t>
      </w:r>
    </w:p>
    <w:p w14:paraId="467DD1AD" w14:textId="77777777" w:rsidR="00EE20ED" w:rsidRPr="000C7AC9" w:rsidRDefault="00EE20ED" w:rsidP="00EE20ED">
      <w:pPr>
        <w:pStyle w:val="ListParagraph"/>
        <w:numPr>
          <w:ilvl w:val="0"/>
          <w:numId w:val="1"/>
        </w:numPr>
        <w:rPr>
          <w:sz w:val="32"/>
          <w:szCs w:val="32"/>
        </w:rPr>
      </w:pPr>
      <w:r w:rsidRPr="000C7AC9">
        <w:rPr>
          <w:sz w:val="32"/>
          <w:szCs w:val="32"/>
        </w:rPr>
        <w:t>An X is a bad thing.</w:t>
      </w:r>
    </w:p>
    <w:p w14:paraId="63E1C1C5" w14:textId="77777777" w:rsidR="00EE20ED" w:rsidRPr="000C7AC9" w:rsidRDefault="00EE20ED" w:rsidP="00EE20ED">
      <w:pPr>
        <w:pStyle w:val="ListParagraph"/>
        <w:numPr>
          <w:ilvl w:val="0"/>
          <w:numId w:val="1"/>
        </w:numPr>
        <w:rPr>
          <w:sz w:val="32"/>
          <w:szCs w:val="32"/>
        </w:rPr>
      </w:pPr>
      <w:r w:rsidRPr="000C7AC9">
        <w:rPr>
          <w:sz w:val="32"/>
          <w:szCs w:val="32"/>
        </w:rPr>
        <w:t>A squiggle means you need to fix something.</w:t>
      </w:r>
    </w:p>
    <w:p w14:paraId="66D3A04B" w14:textId="77777777" w:rsidR="00EE20ED" w:rsidRPr="000C7AC9" w:rsidRDefault="00EE20ED" w:rsidP="00EE20ED">
      <w:pPr>
        <w:pStyle w:val="ListParagraph"/>
        <w:numPr>
          <w:ilvl w:val="0"/>
          <w:numId w:val="1"/>
        </w:numPr>
        <w:rPr>
          <w:sz w:val="32"/>
          <w:szCs w:val="32"/>
        </w:rPr>
      </w:pPr>
      <w:r w:rsidRPr="000C7AC9">
        <w:rPr>
          <w:sz w:val="32"/>
          <w:szCs w:val="32"/>
        </w:rPr>
        <w:t>If I box something, you need to fix it.</w:t>
      </w:r>
    </w:p>
    <w:p w14:paraId="5FB95581" w14:textId="77777777" w:rsidR="00EE20ED" w:rsidRPr="000C7AC9" w:rsidRDefault="006033E3" w:rsidP="00EE20ED">
      <w:pPr>
        <w:pStyle w:val="ListParagraph"/>
        <w:numPr>
          <w:ilvl w:val="0"/>
          <w:numId w:val="1"/>
        </w:numPr>
        <w:rPr>
          <w:sz w:val="32"/>
          <w:szCs w:val="32"/>
        </w:rPr>
      </w:pPr>
      <w:r w:rsidRPr="000C7AC9">
        <w:rPr>
          <w:sz w:val="32"/>
          <w:szCs w:val="32"/>
        </w:rPr>
        <w:t xml:space="preserve">If I write VAGUE: you need to be more specific. </w:t>
      </w:r>
    </w:p>
    <w:p w14:paraId="64122428" w14:textId="77777777" w:rsidR="006033E3" w:rsidRDefault="006033E3" w:rsidP="006033E3"/>
    <w:p w14:paraId="2701FAC2" w14:textId="77777777" w:rsidR="005B3A41" w:rsidRPr="000C7AC9" w:rsidRDefault="005B3A41">
      <w:pPr>
        <w:rPr>
          <w:sz w:val="36"/>
          <w:szCs w:val="36"/>
        </w:rPr>
      </w:pPr>
      <w:r w:rsidRPr="000C7AC9">
        <w:rPr>
          <w:sz w:val="36"/>
          <w:szCs w:val="36"/>
        </w:rPr>
        <w:lastRenderedPageBreak/>
        <w:t>Incomplete Thesis Statements:</w:t>
      </w:r>
    </w:p>
    <w:p w14:paraId="11FDB15B" w14:textId="77777777" w:rsidR="005B3A41" w:rsidRPr="000C7AC9" w:rsidRDefault="005B3A41">
      <w:pPr>
        <w:rPr>
          <w:sz w:val="36"/>
          <w:szCs w:val="36"/>
        </w:rPr>
      </w:pPr>
    </w:p>
    <w:p w14:paraId="4C89B178" w14:textId="77777777" w:rsidR="005B3A41" w:rsidRPr="000C7AC9" w:rsidRDefault="00EE20ED">
      <w:pPr>
        <w:rPr>
          <w:sz w:val="36"/>
          <w:szCs w:val="36"/>
        </w:rPr>
      </w:pPr>
      <w:r w:rsidRPr="000C7AC9">
        <w:rPr>
          <w:sz w:val="36"/>
          <w:szCs w:val="36"/>
        </w:rPr>
        <w:tab/>
      </w:r>
      <w:r w:rsidR="005B3A41" w:rsidRPr="000C7AC9">
        <w:rPr>
          <w:sz w:val="36"/>
          <w:szCs w:val="36"/>
        </w:rPr>
        <w:t xml:space="preserve">In the passage from the novel, </w:t>
      </w:r>
      <w:r w:rsidR="005B3A41" w:rsidRPr="000C7AC9">
        <w:rPr>
          <w:sz w:val="36"/>
          <w:szCs w:val="36"/>
          <w:u w:val="single"/>
        </w:rPr>
        <w:t>Heart of Darkness</w:t>
      </w:r>
      <w:r w:rsidR="005B3A41" w:rsidRPr="000C7AC9">
        <w:rPr>
          <w:sz w:val="36"/>
          <w:szCs w:val="36"/>
        </w:rPr>
        <w:t>, by Joseph Conrad (1902), the narrator uses emotional and concise diction to establish tones.</w:t>
      </w:r>
    </w:p>
    <w:p w14:paraId="596A3863" w14:textId="77777777" w:rsidR="005B3A41" w:rsidRPr="000C7AC9" w:rsidRDefault="005B3A41">
      <w:pPr>
        <w:rPr>
          <w:sz w:val="36"/>
          <w:szCs w:val="36"/>
        </w:rPr>
      </w:pPr>
      <w:r w:rsidRPr="000C7AC9">
        <w:rPr>
          <w:sz w:val="36"/>
          <w:szCs w:val="36"/>
        </w:rPr>
        <w:tab/>
      </w:r>
      <w:r w:rsidRPr="000C7AC9">
        <w:rPr>
          <w:sz w:val="36"/>
          <w:szCs w:val="36"/>
          <w:highlight w:val="cyan"/>
        </w:rPr>
        <w:t xml:space="preserve">The prompt asked you to analyze diction </w:t>
      </w:r>
      <w:proofErr w:type="gramStart"/>
      <w:r w:rsidRPr="000C7AC9">
        <w:rPr>
          <w:sz w:val="36"/>
          <w:szCs w:val="36"/>
          <w:highlight w:val="cyan"/>
        </w:rPr>
        <w:t>an</w:t>
      </w:r>
      <w:proofErr w:type="gramEnd"/>
      <w:r w:rsidRPr="000C7AC9">
        <w:rPr>
          <w:sz w:val="36"/>
          <w:szCs w:val="36"/>
          <w:highlight w:val="cyan"/>
        </w:rPr>
        <w:t xml:space="preserve"> det</w:t>
      </w:r>
      <w:r w:rsidR="00FB24CB" w:rsidRPr="000C7AC9">
        <w:rPr>
          <w:sz w:val="36"/>
          <w:szCs w:val="36"/>
          <w:highlight w:val="cyan"/>
        </w:rPr>
        <w:t xml:space="preserve">ails. You have to include both </w:t>
      </w:r>
      <w:r w:rsidRPr="000C7AC9">
        <w:rPr>
          <w:sz w:val="36"/>
          <w:szCs w:val="36"/>
          <w:highlight w:val="cyan"/>
        </w:rPr>
        <w:t>in your thesis.</w:t>
      </w:r>
      <w:r w:rsidR="00FB24CB" w:rsidRPr="000C7AC9">
        <w:rPr>
          <w:sz w:val="36"/>
          <w:szCs w:val="36"/>
        </w:rPr>
        <w:t xml:space="preserve"> </w:t>
      </w:r>
      <w:r w:rsidR="00FB24CB" w:rsidRPr="000C7AC9">
        <w:rPr>
          <w:sz w:val="36"/>
          <w:szCs w:val="36"/>
          <w:highlight w:val="cyan"/>
        </w:rPr>
        <w:t>Also: what tones? State them in your thesis.</w:t>
      </w:r>
      <w:r w:rsidR="00FB24CB" w:rsidRPr="000C7AC9">
        <w:rPr>
          <w:sz w:val="36"/>
          <w:szCs w:val="36"/>
        </w:rPr>
        <w:t xml:space="preserve"> </w:t>
      </w:r>
    </w:p>
    <w:p w14:paraId="5B02081A" w14:textId="77777777" w:rsidR="00EE20ED" w:rsidRDefault="00EE20ED">
      <w:pPr>
        <w:rPr>
          <w:sz w:val="36"/>
          <w:szCs w:val="36"/>
        </w:rPr>
      </w:pPr>
    </w:p>
    <w:p w14:paraId="2A0C799F" w14:textId="77777777" w:rsidR="000C7AC9" w:rsidRDefault="000C7AC9">
      <w:pPr>
        <w:rPr>
          <w:sz w:val="36"/>
          <w:szCs w:val="36"/>
        </w:rPr>
      </w:pPr>
    </w:p>
    <w:p w14:paraId="3BA289E0" w14:textId="77777777" w:rsidR="000C7AC9" w:rsidRDefault="000C7AC9">
      <w:pPr>
        <w:rPr>
          <w:sz w:val="36"/>
          <w:szCs w:val="36"/>
        </w:rPr>
      </w:pPr>
    </w:p>
    <w:p w14:paraId="65902A4B" w14:textId="77777777" w:rsidR="000C7AC9" w:rsidRDefault="000C7AC9">
      <w:pPr>
        <w:rPr>
          <w:sz w:val="36"/>
          <w:szCs w:val="36"/>
        </w:rPr>
      </w:pPr>
    </w:p>
    <w:p w14:paraId="66B369DE" w14:textId="77777777" w:rsidR="000C7AC9" w:rsidRPr="000C7AC9" w:rsidRDefault="000C7AC9">
      <w:pPr>
        <w:rPr>
          <w:sz w:val="36"/>
          <w:szCs w:val="36"/>
        </w:rPr>
      </w:pPr>
    </w:p>
    <w:p w14:paraId="77FDBAFD" w14:textId="77777777" w:rsidR="00EE20ED" w:rsidRPr="000C7AC9" w:rsidRDefault="00EE20ED">
      <w:pPr>
        <w:rPr>
          <w:sz w:val="36"/>
          <w:szCs w:val="36"/>
        </w:rPr>
      </w:pPr>
      <w:r w:rsidRPr="000C7AC9">
        <w:rPr>
          <w:sz w:val="36"/>
          <w:szCs w:val="36"/>
        </w:rPr>
        <w:t xml:space="preserve">Good Thesis Statements: </w:t>
      </w:r>
    </w:p>
    <w:p w14:paraId="5BFB6B2D" w14:textId="6698E1AC" w:rsidR="00EE20ED" w:rsidRDefault="000C7AC9">
      <w:pPr>
        <w:rPr>
          <w:sz w:val="36"/>
          <w:szCs w:val="36"/>
        </w:rPr>
      </w:pPr>
      <w:r>
        <w:rPr>
          <w:noProof/>
          <w:sz w:val="36"/>
          <w:szCs w:val="36"/>
        </w:rPr>
        <mc:AlternateContent>
          <mc:Choice Requires="wpi">
            <w:drawing>
              <wp:anchor distT="0" distB="0" distL="114300" distR="114300" simplePos="0" relativeHeight="251660288" behindDoc="0" locked="0" layoutInCell="1" allowOverlap="1" wp14:anchorId="1216669E" wp14:editId="3652647C">
                <wp:simplePos x="0" y="0"/>
                <wp:positionH relativeFrom="column">
                  <wp:posOffset>3838425</wp:posOffset>
                </wp:positionH>
                <wp:positionV relativeFrom="paragraph">
                  <wp:posOffset>243825</wp:posOffset>
                </wp:positionV>
                <wp:extent cx="360" cy="360"/>
                <wp:effectExtent l="0" t="0" r="0" b="0"/>
                <wp:wrapNone/>
                <wp:docPr id="2"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01.3pt;margin-top:18.25pt;width:1.95pt;height:1.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">
                <v:imagedata r:id="rId7" o:title=""/>
              </v:shape>
            </w:pict>
          </mc:Fallback>
        </mc:AlternateContent>
      </w:r>
      <w:r>
        <w:rPr>
          <w:noProof/>
          <w:sz w:val="36"/>
          <w:szCs w:val="36"/>
        </w:rPr>
        <mc:AlternateContent>
          <mc:Choice Requires="wpi">
            <w:drawing>
              <wp:anchor distT="0" distB="0" distL="114300" distR="114300" simplePos="0" relativeHeight="251659264" behindDoc="0" locked="0" layoutInCell="1" allowOverlap="1" wp14:anchorId="4BD63B28" wp14:editId="74A1D1E2">
                <wp:simplePos x="0" y="0"/>
                <wp:positionH relativeFrom="column">
                  <wp:posOffset>3781545</wp:posOffset>
                </wp:positionH>
                <wp:positionV relativeFrom="paragraph">
                  <wp:posOffset>253545</wp:posOffset>
                </wp:positionV>
                <wp:extent cx="360" cy="360"/>
                <wp:effectExtent l="0" t="0" r="0" b="0"/>
                <wp:wrapNone/>
                <wp:docPr id="1"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id="Ink 1" o:spid="_x0000_s1026" type="#_x0000_t75" style="position:absolute;margin-left:296.8pt;margin-top:19pt;width:1.95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">
                <v:imagedata r:id="rId9" o:title=""/>
              </v:shape>
            </w:pict>
          </mc:Fallback>
        </mc:AlternateContent>
      </w:r>
      <w:r w:rsidR="00EE20ED" w:rsidRPr="000C7AC9">
        <w:rPr>
          <w:sz w:val="36"/>
          <w:szCs w:val="36"/>
        </w:rPr>
        <w:tab/>
        <w:t>In the excerpt from the novel, Heart of Darkness, by Josef Conrad (1902), the narrator creates horrific and respectful tones by using clear details and concise diction. (Humberto Rivera)</w:t>
      </w:r>
    </w:p>
    <w:p w14:paraId="0BF155B3" w14:textId="77777777" w:rsidR="000C7AC9" w:rsidRDefault="000C7AC9">
      <w:pPr>
        <w:rPr>
          <w:sz w:val="36"/>
          <w:szCs w:val="36"/>
        </w:rPr>
      </w:pPr>
    </w:p>
    <w:p w14:paraId="447164A8" w14:textId="77777777" w:rsidR="000C7AC9" w:rsidRDefault="000C7AC9">
      <w:pPr>
        <w:rPr>
          <w:sz w:val="36"/>
          <w:szCs w:val="36"/>
        </w:rPr>
      </w:pPr>
    </w:p>
    <w:p w14:paraId="4D2F5673" w14:textId="77777777" w:rsidR="000C7AC9" w:rsidRDefault="000C7AC9">
      <w:pPr>
        <w:rPr>
          <w:sz w:val="36"/>
          <w:szCs w:val="36"/>
        </w:rPr>
      </w:pPr>
    </w:p>
    <w:p w14:paraId="2C145651" w14:textId="77777777" w:rsidR="000C7AC9" w:rsidRDefault="000C7AC9">
      <w:pPr>
        <w:rPr>
          <w:sz w:val="36"/>
          <w:szCs w:val="36"/>
        </w:rPr>
      </w:pPr>
    </w:p>
    <w:p w14:paraId="574B9382" w14:textId="77777777" w:rsidR="00EE20ED" w:rsidRPr="000C7AC9" w:rsidRDefault="00EE20ED">
      <w:pPr>
        <w:rPr>
          <w:sz w:val="36"/>
          <w:szCs w:val="36"/>
        </w:rPr>
      </w:pPr>
    </w:p>
    <w:p w14:paraId="0966CD3A" w14:textId="7F2459B8" w:rsidR="00EE20ED" w:rsidRPr="000C7AC9" w:rsidRDefault="00EE20ED">
      <w:pPr>
        <w:rPr>
          <w:sz w:val="36"/>
          <w:szCs w:val="36"/>
        </w:rPr>
      </w:pPr>
      <w:r w:rsidRPr="000C7AC9">
        <w:rPr>
          <w:sz w:val="36"/>
          <w:szCs w:val="36"/>
        </w:rPr>
        <w:tab/>
        <w:t xml:space="preserve">In the excerpt from the novel, </w:t>
      </w:r>
      <w:r w:rsidRPr="000C7AC9">
        <w:rPr>
          <w:sz w:val="36"/>
          <w:szCs w:val="36"/>
          <w:u w:val="single"/>
        </w:rPr>
        <w:t>Heart of Darkness,</w:t>
      </w:r>
      <w:r w:rsidRPr="000C7AC9">
        <w:rPr>
          <w:sz w:val="36"/>
          <w:szCs w:val="36"/>
        </w:rPr>
        <w:t xml:space="preserve"> by Joseph Conrad (1902), the a</w:t>
      </w:r>
      <w:r w:rsidR="000C7AC9">
        <w:rPr>
          <w:sz w:val="36"/>
          <w:szCs w:val="36"/>
        </w:rPr>
        <w:t xml:space="preserve">uthor </w:t>
      </w:r>
      <w:proofErr w:type="gramStart"/>
      <w:r w:rsidR="000C7AC9">
        <w:rPr>
          <w:sz w:val="36"/>
          <w:szCs w:val="36"/>
        </w:rPr>
        <w:t xml:space="preserve">creates </w:t>
      </w:r>
      <w:r w:rsidRPr="000C7AC9">
        <w:rPr>
          <w:sz w:val="36"/>
          <w:szCs w:val="36"/>
        </w:rPr>
        <w:t xml:space="preserve"> sympathetic</w:t>
      </w:r>
      <w:proofErr w:type="gramEnd"/>
      <w:r w:rsidRPr="000C7AC9">
        <w:rPr>
          <w:sz w:val="36"/>
          <w:szCs w:val="36"/>
        </w:rPr>
        <w:t xml:space="preserve"> and horrified tones using concise diction and vivid details. (Ashley Piano)</w:t>
      </w:r>
    </w:p>
    <w:p w14:paraId="47DBEC3B" w14:textId="77777777" w:rsidR="00EE20ED" w:rsidRDefault="00EE20ED">
      <w:pPr>
        <w:rPr>
          <w:sz w:val="36"/>
          <w:szCs w:val="36"/>
        </w:rPr>
      </w:pPr>
    </w:p>
    <w:p w14:paraId="689D1C99" w14:textId="77777777" w:rsidR="000C7AC9" w:rsidRDefault="000C7AC9">
      <w:pPr>
        <w:rPr>
          <w:sz w:val="36"/>
          <w:szCs w:val="36"/>
        </w:rPr>
      </w:pPr>
    </w:p>
    <w:p w14:paraId="6E5EFB83" w14:textId="77777777" w:rsidR="000C7AC9" w:rsidRDefault="000C7AC9">
      <w:pPr>
        <w:rPr>
          <w:sz w:val="36"/>
          <w:szCs w:val="36"/>
        </w:rPr>
      </w:pPr>
    </w:p>
    <w:p w14:paraId="4CE3B9F0" w14:textId="77777777" w:rsidR="000C7AC9" w:rsidRDefault="000C7AC9">
      <w:pPr>
        <w:rPr>
          <w:sz w:val="36"/>
          <w:szCs w:val="36"/>
        </w:rPr>
      </w:pPr>
    </w:p>
    <w:p w14:paraId="576114DC" w14:textId="77777777" w:rsidR="000C7AC9" w:rsidRPr="000C7AC9" w:rsidRDefault="000C7AC9">
      <w:pPr>
        <w:rPr>
          <w:sz w:val="36"/>
          <w:szCs w:val="36"/>
        </w:rPr>
      </w:pPr>
    </w:p>
    <w:p w14:paraId="5B027C2F" w14:textId="11CF2C2F" w:rsidR="00EE20ED" w:rsidRPr="000C7AC9" w:rsidRDefault="00EE20ED" w:rsidP="000C7AC9">
      <w:pPr>
        <w:ind w:firstLine="720"/>
        <w:rPr>
          <w:sz w:val="36"/>
          <w:szCs w:val="36"/>
        </w:rPr>
      </w:pPr>
      <w:r w:rsidRPr="000C7AC9">
        <w:rPr>
          <w:sz w:val="36"/>
          <w:szCs w:val="36"/>
        </w:rPr>
        <w:t xml:space="preserve">The confused and irrational diction and ghastly details in the passage from Joseph Conrad’s </w:t>
      </w:r>
      <w:r w:rsidRPr="000C7AC9">
        <w:rPr>
          <w:sz w:val="36"/>
          <w:szCs w:val="36"/>
          <w:u w:val="single"/>
        </w:rPr>
        <w:t>Heart of Darkness</w:t>
      </w:r>
      <w:r w:rsidRPr="000C7AC9">
        <w:rPr>
          <w:sz w:val="36"/>
          <w:szCs w:val="36"/>
        </w:rPr>
        <w:t xml:space="preserve"> (1902), helps emphasize the mortified and reflective tones. (Alex Carranza)</w:t>
      </w:r>
    </w:p>
    <w:p w14:paraId="0962EE5F" w14:textId="77777777" w:rsidR="00FB24CB" w:rsidRDefault="00FB24CB">
      <w:pPr>
        <w:rPr>
          <w:sz w:val="36"/>
          <w:szCs w:val="36"/>
        </w:rPr>
      </w:pPr>
    </w:p>
    <w:p w14:paraId="3092D9E3" w14:textId="77777777" w:rsidR="000C7AC9" w:rsidRDefault="000C7AC9">
      <w:pPr>
        <w:rPr>
          <w:sz w:val="36"/>
          <w:szCs w:val="36"/>
        </w:rPr>
      </w:pPr>
    </w:p>
    <w:p w14:paraId="0CBD9E7A" w14:textId="77777777" w:rsidR="000C7AC9" w:rsidRDefault="000C7AC9">
      <w:pPr>
        <w:rPr>
          <w:sz w:val="36"/>
          <w:szCs w:val="36"/>
        </w:rPr>
      </w:pPr>
    </w:p>
    <w:p w14:paraId="61756CF5" w14:textId="77777777" w:rsidR="000C7AC9" w:rsidRDefault="000C7AC9">
      <w:pPr>
        <w:rPr>
          <w:sz w:val="36"/>
          <w:szCs w:val="36"/>
        </w:rPr>
      </w:pPr>
    </w:p>
    <w:p w14:paraId="70E1ED82" w14:textId="77777777" w:rsidR="000C7AC9" w:rsidRDefault="000C7AC9">
      <w:pPr>
        <w:rPr>
          <w:sz w:val="36"/>
          <w:szCs w:val="36"/>
        </w:rPr>
      </w:pPr>
    </w:p>
    <w:p w14:paraId="266193C2" w14:textId="77777777" w:rsidR="000C7AC9" w:rsidRDefault="000C7AC9">
      <w:pPr>
        <w:rPr>
          <w:sz w:val="36"/>
          <w:szCs w:val="36"/>
        </w:rPr>
      </w:pPr>
    </w:p>
    <w:p w14:paraId="086E32CD" w14:textId="77777777" w:rsidR="000C7AC9" w:rsidRDefault="000C7AC9">
      <w:pPr>
        <w:rPr>
          <w:sz w:val="36"/>
          <w:szCs w:val="36"/>
        </w:rPr>
      </w:pPr>
    </w:p>
    <w:p w14:paraId="069F943B" w14:textId="77777777" w:rsidR="000C7AC9" w:rsidRPr="000C7AC9" w:rsidRDefault="000C7AC9">
      <w:pPr>
        <w:rPr>
          <w:sz w:val="36"/>
          <w:szCs w:val="36"/>
        </w:rPr>
      </w:pPr>
    </w:p>
    <w:p w14:paraId="335F5714" w14:textId="77777777" w:rsidR="00FB24CB" w:rsidRPr="000C7AC9" w:rsidRDefault="00FB24CB">
      <w:pPr>
        <w:rPr>
          <w:sz w:val="36"/>
          <w:szCs w:val="36"/>
        </w:rPr>
      </w:pPr>
      <w:r w:rsidRPr="000C7AC9">
        <w:rPr>
          <w:sz w:val="36"/>
          <w:szCs w:val="36"/>
        </w:rPr>
        <w:t>Body Paragraphs:</w:t>
      </w:r>
    </w:p>
    <w:p w14:paraId="6B9C6651" w14:textId="77777777" w:rsidR="00FB24CB" w:rsidRPr="000C7AC9" w:rsidRDefault="00FB24CB">
      <w:pPr>
        <w:rPr>
          <w:sz w:val="36"/>
          <w:szCs w:val="36"/>
        </w:rPr>
      </w:pPr>
      <w:r w:rsidRPr="000C7AC9">
        <w:rPr>
          <w:sz w:val="36"/>
          <w:szCs w:val="36"/>
        </w:rPr>
        <w:tab/>
      </w:r>
      <w:r w:rsidRPr="000C7AC9">
        <w:rPr>
          <w:sz w:val="36"/>
          <w:szCs w:val="36"/>
          <w:highlight w:val="cyan"/>
        </w:rPr>
        <w:t>You need to include the device you will be discussing in your TS.</w:t>
      </w:r>
    </w:p>
    <w:p w14:paraId="6A0E1946" w14:textId="77777777" w:rsidR="00FB24CB" w:rsidRPr="000C7AC9" w:rsidRDefault="00FB24CB">
      <w:pPr>
        <w:rPr>
          <w:sz w:val="36"/>
          <w:szCs w:val="36"/>
        </w:rPr>
      </w:pPr>
    </w:p>
    <w:p w14:paraId="39EC8957" w14:textId="77777777" w:rsidR="00FB24CB" w:rsidRPr="000C7AC9" w:rsidRDefault="00FB24CB">
      <w:pPr>
        <w:rPr>
          <w:sz w:val="36"/>
          <w:szCs w:val="36"/>
        </w:rPr>
      </w:pPr>
      <w:r w:rsidRPr="000C7AC9">
        <w:rPr>
          <w:sz w:val="36"/>
          <w:szCs w:val="36"/>
        </w:rPr>
        <w:t>Excellent TS:</w:t>
      </w:r>
    </w:p>
    <w:p w14:paraId="425DB28F" w14:textId="77777777" w:rsidR="00FB24CB" w:rsidRPr="000C7AC9" w:rsidRDefault="00FB24CB">
      <w:pPr>
        <w:rPr>
          <w:sz w:val="36"/>
          <w:szCs w:val="36"/>
        </w:rPr>
      </w:pPr>
      <w:r w:rsidRPr="000C7AC9">
        <w:rPr>
          <w:sz w:val="36"/>
          <w:szCs w:val="36"/>
        </w:rPr>
        <w:t xml:space="preserve"> </w:t>
      </w:r>
    </w:p>
    <w:p w14:paraId="1F97FDA1" w14:textId="77777777" w:rsidR="00FB24CB" w:rsidRPr="000C7AC9" w:rsidRDefault="00FB24CB">
      <w:pPr>
        <w:rPr>
          <w:sz w:val="36"/>
          <w:szCs w:val="36"/>
        </w:rPr>
      </w:pPr>
      <w:r w:rsidRPr="000C7AC9">
        <w:rPr>
          <w:sz w:val="36"/>
          <w:szCs w:val="36"/>
        </w:rPr>
        <w:tab/>
        <w:t>Early in the excerpt when Marlow encounters the dying natives, Conrad’s emotional diction reflects the terror he feels from the scene.  [Marjorie Roca]</w:t>
      </w:r>
    </w:p>
    <w:p w14:paraId="24E9CFA0" w14:textId="77777777" w:rsidR="00EE20ED" w:rsidRPr="000C7AC9" w:rsidRDefault="00EE20ED">
      <w:pPr>
        <w:rPr>
          <w:sz w:val="36"/>
          <w:szCs w:val="36"/>
        </w:rPr>
      </w:pPr>
    </w:p>
    <w:p w14:paraId="38CEE133" w14:textId="77777777" w:rsidR="00EE20ED" w:rsidRPr="000C7AC9" w:rsidRDefault="00EE20ED">
      <w:pPr>
        <w:rPr>
          <w:sz w:val="36"/>
          <w:szCs w:val="36"/>
        </w:rPr>
      </w:pPr>
      <w:r w:rsidRPr="000C7AC9">
        <w:rPr>
          <w:sz w:val="36"/>
          <w:szCs w:val="36"/>
        </w:rPr>
        <w:tab/>
        <w:t>The confused and irrational diction in the passage illuminates the change undergoing in Marlow’s thoughts of Africans. (Alex Carranza)</w:t>
      </w:r>
    </w:p>
    <w:p w14:paraId="73A24494" w14:textId="77777777" w:rsidR="00FB24CB" w:rsidRDefault="00FB24CB">
      <w:pPr>
        <w:rPr>
          <w:sz w:val="36"/>
          <w:szCs w:val="36"/>
        </w:rPr>
      </w:pPr>
      <w:r w:rsidRPr="000C7AC9">
        <w:rPr>
          <w:sz w:val="36"/>
          <w:szCs w:val="36"/>
        </w:rPr>
        <w:tab/>
      </w:r>
    </w:p>
    <w:p w14:paraId="53DECCAF" w14:textId="77777777" w:rsidR="000C7AC9" w:rsidRDefault="000C7AC9">
      <w:pPr>
        <w:rPr>
          <w:sz w:val="36"/>
          <w:szCs w:val="36"/>
        </w:rPr>
      </w:pPr>
    </w:p>
    <w:p w14:paraId="255F2599" w14:textId="77777777" w:rsidR="000C7AC9" w:rsidRPr="000C7AC9" w:rsidRDefault="000C7AC9">
      <w:pPr>
        <w:rPr>
          <w:sz w:val="36"/>
          <w:szCs w:val="36"/>
        </w:rPr>
      </w:pPr>
    </w:p>
    <w:p w14:paraId="47CBE335" w14:textId="4E32381F" w:rsidR="000C7AC9" w:rsidRPr="000C7AC9" w:rsidRDefault="00FB24CB">
      <w:pPr>
        <w:rPr>
          <w:sz w:val="36"/>
          <w:szCs w:val="36"/>
        </w:rPr>
      </w:pPr>
      <w:r w:rsidRPr="000C7AC9">
        <w:rPr>
          <w:sz w:val="36"/>
          <w:szCs w:val="36"/>
        </w:rPr>
        <w:lastRenderedPageBreak/>
        <w:tab/>
      </w:r>
      <w:r w:rsidRPr="000C7AC9">
        <w:rPr>
          <w:sz w:val="36"/>
          <w:szCs w:val="36"/>
          <w:highlight w:val="cyan"/>
        </w:rPr>
        <w:t>Make sure your analysis drives the essay. If you follow the format {TS/TLCD/CM/CM/TLCD/CM/CM/CS} you will have an analysis driven essay.</w:t>
      </w:r>
      <w:r w:rsidRPr="000C7AC9">
        <w:rPr>
          <w:sz w:val="36"/>
          <w:szCs w:val="36"/>
        </w:rPr>
        <w:t xml:space="preserve"> </w:t>
      </w:r>
      <w:bookmarkStart w:id="0" w:name="_GoBack"/>
      <w:bookmarkEnd w:id="0"/>
    </w:p>
    <w:p w14:paraId="0300704F" w14:textId="77777777" w:rsidR="005B3A41" w:rsidRPr="000C7AC9" w:rsidRDefault="005B3A41">
      <w:pPr>
        <w:rPr>
          <w:sz w:val="36"/>
          <w:szCs w:val="36"/>
        </w:rPr>
      </w:pPr>
    </w:p>
    <w:p w14:paraId="42E13D3F" w14:textId="77777777" w:rsidR="005B3A41" w:rsidRPr="000C7AC9" w:rsidRDefault="006033E3">
      <w:pPr>
        <w:rPr>
          <w:sz w:val="36"/>
          <w:szCs w:val="36"/>
        </w:rPr>
      </w:pPr>
      <w:r w:rsidRPr="000C7AC9">
        <w:rPr>
          <w:sz w:val="36"/>
          <w:szCs w:val="36"/>
        </w:rPr>
        <w:t>Excellent example</w:t>
      </w:r>
      <w:r w:rsidR="005B3A41" w:rsidRPr="000C7AC9">
        <w:rPr>
          <w:sz w:val="36"/>
          <w:szCs w:val="36"/>
        </w:rPr>
        <w:t xml:space="preserve">: </w:t>
      </w:r>
    </w:p>
    <w:p w14:paraId="55F77CB8" w14:textId="77777777" w:rsidR="005B3A41" w:rsidRPr="000C7AC9" w:rsidRDefault="005B3A41">
      <w:pPr>
        <w:rPr>
          <w:sz w:val="36"/>
          <w:szCs w:val="36"/>
        </w:rPr>
      </w:pPr>
    </w:p>
    <w:p w14:paraId="12787FBB" w14:textId="77777777" w:rsidR="005B3A41" w:rsidRPr="000C7AC9" w:rsidRDefault="005B3A41">
      <w:pPr>
        <w:rPr>
          <w:sz w:val="36"/>
          <w:szCs w:val="36"/>
        </w:rPr>
      </w:pPr>
      <w:r w:rsidRPr="000C7AC9">
        <w:rPr>
          <w:sz w:val="36"/>
          <w:szCs w:val="36"/>
        </w:rPr>
        <w:tab/>
        <w:t xml:space="preserve">Marlow’s struggle to keep emotional distance between him and the Africans is apparent in rather vague description of them. He calls them “black shapes” and “black shadows,” and lists them as body parts instead of describing the actual individual. It is evident that Marlow is so overwhelmed by what he sees that he pinpoints every little detail so he can process it. This is the reason why that very little </w:t>
      </w:r>
      <w:r w:rsidRPr="000C7AC9">
        <w:rPr>
          <w:sz w:val="36"/>
          <w:szCs w:val="36"/>
          <w:highlight w:val="cyan"/>
        </w:rPr>
        <w:t>[connotative]</w:t>
      </w:r>
      <w:r w:rsidRPr="000C7AC9">
        <w:rPr>
          <w:sz w:val="36"/>
          <w:szCs w:val="36"/>
        </w:rPr>
        <w:t xml:space="preserve"> diction is used in this part of the passage. It almost seems as if Marlow is viewing these events in </w:t>
      </w:r>
      <w:proofErr w:type="spellStart"/>
      <w:r w:rsidRPr="000C7AC9">
        <w:rPr>
          <w:sz w:val="36"/>
          <w:szCs w:val="36"/>
        </w:rPr>
        <w:t>slo</w:t>
      </w:r>
      <w:proofErr w:type="spellEnd"/>
      <w:r w:rsidRPr="000C7AC9">
        <w:rPr>
          <w:sz w:val="36"/>
          <w:szCs w:val="36"/>
        </w:rPr>
        <w:t xml:space="preserve">-motion, as his horror sets in his mind. Reactions to fear can be different for everybody; in this case, instead of running </w:t>
      </w:r>
      <w:proofErr w:type="gramStart"/>
      <w:r w:rsidRPr="000C7AC9">
        <w:rPr>
          <w:sz w:val="36"/>
          <w:szCs w:val="36"/>
        </w:rPr>
        <w:t>an</w:t>
      </w:r>
      <w:proofErr w:type="gramEnd"/>
      <w:r w:rsidRPr="000C7AC9">
        <w:rPr>
          <w:sz w:val="36"/>
          <w:szCs w:val="36"/>
        </w:rPr>
        <w:t xml:space="preserve"> d hiding, Marlow takes it all in but doesn’t allow his emotions to play a part. (</w:t>
      </w:r>
      <w:proofErr w:type="spellStart"/>
      <w:r w:rsidRPr="000C7AC9">
        <w:rPr>
          <w:sz w:val="36"/>
          <w:szCs w:val="36"/>
        </w:rPr>
        <w:t>Marnelle</w:t>
      </w:r>
      <w:proofErr w:type="spellEnd"/>
      <w:r w:rsidRPr="000C7AC9">
        <w:rPr>
          <w:sz w:val="36"/>
          <w:szCs w:val="36"/>
        </w:rPr>
        <w:t xml:space="preserve"> Cruz)</w:t>
      </w:r>
    </w:p>
    <w:p w14:paraId="33C8D717" w14:textId="77777777" w:rsidR="005B3A41" w:rsidRPr="000C7AC9" w:rsidRDefault="005B3A41">
      <w:pPr>
        <w:rPr>
          <w:sz w:val="36"/>
          <w:szCs w:val="36"/>
        </w:rPr>
      </w:pPr>
    </w:p>
    <w:p w14:paraId="3AF06300" w14:textId="77777777" w:rsidR="006033E3" w:rsidRPr="000C7AC9" w:rsidRDefault="006033E3">
      <w:pPr>
        <w:rPr>
          <w:sz w:val="36"/>
          <w:szCs w:val="36"/>
        </w:rPr>
      </w:pPr>
    </w:p>
    <w:p w14:paraId="3312C214" w14:textId="77777777" w:rsidR="006033E3" w:rsidRPr="000C7AC9" w:rsidRDefault="006033E3">
      <w:pPr>
        <w:rPr>
          <w:sz w:val="36"/>
          <w:szCs w:val="36"/>
        </w:rPr>
      </w:pPr>
      <w:r w:rsidRPr="000C7AC9">
        <w:rPr>
          <w:sz w:val="36"/>
          <w:szCs w:val="36"/>
        </w:rPr>
        <w:t xml:space="preserve">Not </w:t>
      </w:r>
      <w:proofErr w:type="gramStart"/>
      <w:r w:rsidRPr="000C7AC9">
        <w:rPr>
          <w:sz w:val="36"/>
          <w:szCs w:val="36"/>
        </w:rPr>
        <w:t>A</w:t>
      </w:r>
      <w:proofErr w:type="gramEnd"/>
      <w:r w:rsidRPr="000C7AC9">
        <w:rPr>
          <w:sz w:val="36"/>
          <w:szCs w:val="36"/>
        </w:rPr>
        <w:t xml:space="preserve"> Word (NAW):</w:t>
      </w:r>
    </w:p>
    <w:p w14:paraId="71AC5340" w14:textId="77777777" w:rsidR="006033E3" w:rsidRPr="000C7AC9" w:rsidRDefault="006033E3" w:rsidP="006033E3">
      <w:pPr>
        <w:pStyle w:val="ListParagraph"/>
        <w:numPr>
          <w:ilvl w:val="0"/>
          <w:numId w:val="2"/>
        </w:numPr>
        <w:rPr>
          <w:sz w:val="36"/>
          <w:szCs w:val="36"/>
        </w:rPr>
      </w:pPr>
      <w:r w:rsidRPr="000C7AC9">
        <w:rPr>
          <w:sz w:val="36"/>
          <w:szCs w:val="36"/>
        </w:rPr>
        <w:t>Condescendence</w:t>
      </w:r>
    </w:p>
    <w:p w14:paraId="7B02C438" w14:textId="77777777" w:rsidR="006033E3" w:rsidRPr="000C7AC9" w:rsidRDefault="006033E3" w:rsidP="006033E3">
      <w:pPr>
        <w:pStyle w:val="ListParagraph"/>
        <w:numPr>
          <w:ilvl w:val="0"/>
          <w:numId w:val="2"/>
        </w:numPr>
        <w:rPr>
          <w:sz w:val="36"/>
          <w:szCs w:val="36"/>
        </w:rPr>
      </w:pPr>
      <w:proofErr w:type="spellStart"/>
      <w:r w:rsidRPr="000C7AC9">
        <w:rPr>
          <w:sz w:val="36"/>
          <w:szCs w:val="36"/>
        </w:rPr>
        <w:t>Virgous</w:t>
      </w:r>
      <w:proofErr w:type="spellEnd"/>
    </w:p>
    <w:p w14:paraId="342E8FDB" w14:textId="77777777" w:rsidR="006033E3" w:rsidRPr="000C7AC9" w:rsidRDefault="006033E3" w:rsidP="006033E3">
      <w:pPr>
        <w:pStyle w:val="ListParagraph"/>
        <w:numPr>
          <w:ilvl w:val="0"/>
          <w:numId w:val="2"/>
        </w:numPr>
        <w:rPr>
          <w:sz w:val="36"/>
          <w:szCs w:val="36"/>
        </w:rPr>
      </w:pPr>
      <w:r w:rsidRPr="000C7AC9">
        <w:rPr>
          <w:sz w:val="36"/>
          <w:szCs w:val="36"/>
        </w:rPr>
        <w:t>Praiseful</w:t>
      </w:r>
    </w:p>
    <w:sectPr w:rsidR="006033E3" w:rsidRPr="000C7AC9" w:rsidSect="00320C1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407CD"/>
    <w:multiLevelType w:val="hybridMultilevel"/>
    <w:tmpl w:val="DCA4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B62F8D"/>
    <w:multiLevelType w:val="hybridMultilevel"/>
    <w:tmpl w:val="F280C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A41"/>
    <w:rsid w:val="000C7AC9"/>
    <w:rsid w:val="001833BB"/>
    <w:rsid w:val="00256E46"/>
    <w:rsid w:val="00320C12"/>
    <w:rsid w:val="005B3A41"/>
    <w:rsid w:val="006033E3"/>
    <w:rsid w:val="00A078C5"/>
    <w:rsid w:val="00A255AE"/>
    <w:rsid w:val="00CB3350"/>
    <w:rsid w:val="00E10642"/>
    <w:rsid w:val="00EE20ED"/>
    <w:rsid w:val="00FB24CB"/>
    <w:rsid w:val="00FC410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98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833B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SCHeading">
    <w:name w:val="WASC Heading"/>
    <w:basedOn w:val="Heading3"/>
    <w:qFormat/>
    <w:rsid w:val="001833BB"/>
    <w:rPr>
      <w:rFonts w:ascii="Times New Roman" w:hAnsi="Times New Roman"/>
      <w:color w:val="auto"/>
      <w:sz w:val="36"/>
    </w:rPr>
  </w:style>
  <w:style w:type="character" w:customStyle="1" w:styleId="Heading3Char">
    <w:name w:val="Heading 3 Char"/>
    <w:basedOn w:val="DefaultParagraphFont"/>
    <w:link w:val="Heading3"/>
    <w:uiPriority w:val="9"/>
    <w:semiHidden/>
    <w:rsid w:val="001833BB"/>
    <w:rPr>
      <w:rFonts w:asciiTheme="majorHAnsi" w:eastAsiaTheme="majorEastAsia" w:hAnsiTheme="majorHAnsi" w:cstheme="majorBidi"/>
      <w:b/>
      <w:bCs/>
      <w:color w:val="4F81BD" w:themeColor="accent1"/>
    </w:rPr>
  </w:style>
  <w:style w:type="paragraph" w:customStyle="1" w:styleId="WASCHeading2">
    <w:name w:val="WASC Heading 2"/>
    <w:basedOn w:val="WASCHeading"/>
    <w:qFormat/>
    <w:rsid w:val="001833BB"/>
    <w:rPr>
      <w:sz w:val="28"/>
    </w:rPr>
  </w:style>
  <w:style w:type="paragraph" w:customStyle="1" w:styleId="Style1">
    <w:name w:val="Style1"/>
    <w:basedOn w:val="BalloonText"/>
    <w:qFormat/>
    <w:rsid w:val="00E10642"/>
    <w:rPr>
      <w:b/>
      <w:bCs/>
      <w:color w:val="000000" w:themeColor="text1"/>
      <w:sz w:val="28"/>
    </w:rPr>
  </w:style>
  <w:style w:type="paragraph" w:styleId="BalloonText">
    <w:name w:val="Balloon Text"/>
    <w:basedOn w:val="Normal"/>
    <w:link w:val="BalloonTextChar"/>
    <w:uiPriority w:val="99"/>
    <w:semiHidden/>
    <w:unhideWhenUsed/>
    <w:rsid w:val="00E10642"/>
    <w:rPr>
      <w:rFonts w:ascii="Lucida Grande" w:hAnsi="Lucida Grande"/>
      <w:sz w:val="18"/>
      <w:szCs w:val="18"/>
    </w:rPr>
  </w:style>
  <w:style w:type="character" w:customStyle="1" w:styleId="BalloonTextChar">
    <w:name w:val="Balloon Text Char"/>
    <w:basedOn w:val="DefaultParagraphFont"/>
    <w:link w:val="BalloonText"/>
    <w:uiPriority w:val="99"/>
    <w:semiHidden/>
    <w:rsid w:val="00E10642"/>
    <w:rPr>
      <w:rFonts w:ascii="Lucida Grande" w:hAnsi="Lucida Grande"/>
      <w:sz w:val="18"/>
      <w:szCs w:val="18"/>
    </w:rPr>
  </w:style>
  <w:style w:type="paragraph" w:styleId="ListParagraph">
    <w:name w:val="List Paragraph"/>
    <w:basedOn w:val="Normal"/>
    <w:uiPriority w:val="34"/>
    <w:qFormat/>
    <w:rsid w:val="00EE20ED"/>
    <w:pPr>
      <w:ind w:left="720"/>
      <w:contextualSpacing/>
    </w:pPr>
  </w:style>
  <w:style w:type="paragraph" w:styleId="Title">
    <w:name w:val="Title"/>
    <w:basedOn w:val="Normal"/>
    <w:link w:val="TitleChar"/>
    <w:qFormat/>
    <w:rsid w:val="00CB3350"/>
    <w:pPr>
      <w:autoSpaceDE w:val="0"/>
      <w:autoSpaceDN w:val="0"/>
      <w:jc w:val="center"/>
    </w:pPr>
    <w:rPr>
      <w:rFonts w:ascii="Comic Sans MS" w:eastAsia="Times New Roman" w:hAnsi="Comic Sans MS" w:cs="Times New Roman"/>
      <w:b/>
      <w:bCs/>
      <w:sz w:val="20"/>
    </w:rPr>
  </w:style>
  <w:style w:type="character" w:customStyle="1" w:styleId="TitleChar">
    <w:name w:val="Title Char"/>
    <w:basedOn w:val="DefaultParagraphFont"/>
    <w:link w:val="Title"/>
    <w:rsid w:val="00CB3350"/>
    <w:rPr>
      <w:rFonts w:ascii="Comic Sans MS" w:eastAsia="Times New Roman" w:hAnsi="Comic Sans MS" w:cs="Times New Roman"/>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833B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SCHeading">
    <w:name w:val="WASC Heading"/>
    <w:basedOn w:val="Heading3"/>
    <w:qFormat/>
    <w:rsid w:val="001833BB"/>
    <w:rPr>
      <w:rFonts w:ascii="Times New Roman" w:hAnsi="Times New Roman"/>
      <w:color w:val="auto"/>
      <w:sz w:val="36"/>
    </w:rPr>
  </w:style>
  <w:style w:type="character" w:customStyle="1" w:styleId="Heading3Char">
    <w:name w:val="Heading 3 Char"/>
    <w:basedOn w:val="DefaultParagraphFont"/>
    <w:link w:val="Heading3"/>
    <w:uiPriority w:val="9"/>
    <w:semiHidden/>
    <w:rsid w:val="001833BB"/>
    <w:rPr>
      <w:rFonts w:asciiTheme="majorHAnsi" w:eastAsiaTheme="majorEastAsia" w:hAnsiTheme="majorHAnsi" w:cstheme="majorBidi"/>
      <w:b/>
      <w:bCs/>
      <w:color w:val="4F81BD" w:themeColor="accent1"/>
    </w:rPr>
  </w:style>
  <w:style w:type="paragraph" w:customStyle="1" w:styleId="WASCHeading2">
    <w:name w:val="WASC Heading 2"/>
    <w:basedOn w:val="WASCHeading"/>
    <w:qFormat/>
    <w:rsid w:val="001833BB"/>
    <w:rPr>
      <w:sz w:val="28"/>
    </w:rPr>
  </w:style>
  <w:style w:type="paragraph" w:customStyle="1" w:styleId="Style1">
    <w:name w:val="Style1"/>
    <w:basedOn w:val="BalloonText"/>
    <w:qFormat/>
    <w:rsid w:val="00E10642"/>
    <w:rPr>
      <w:b/>
      <w:bCs/>
      <w:color w:val="000000" w:themeColor="text1"/>
      <w:sz w:val="28"/>
    </w:rPr>
  </w:style>
  <w:style w:type="paragraph" w:styleId="BalloonText">
    <w:name w:val="Balloon Text"/>
    <w:basedOn w:val="Normal"/>
    <w:link w:val="BalloonTextChar"/>
    <w:uiPriority w:val="99"/>
    <w:semiHidden/>
    <w:unhideWhenUsed/>
    <w:rsid w:val="00E10642"/>
    <w:rPr>
      <w:rFonts w:ascii="Lucida Grande" w:hAnsi="Lucida Grande"/>
      <w:sz w:val="18"/>
      <w:szCs w:val="18"/>
    </w:rPr>
  </w:style>
  <w:style w:type="character" w:customStyle="1" w:styleId="BalloonTextChar">
    <w:name w:val="Balloon Text Char"/>
    <w:basedOn w:val="DefaultParagraphFont"/>
    <w:link w:val="BalloonText"/>
    <w:uiPriority w:val="99"/>
    <w:semiHidden/>
    <w:rsid w:val="00E10642"/>
    <w:rPr>
      <w:rFonts w:ascii="Lucida Grande" w:hAnsi="Lucida Grande"/>
      <w:sz w:val="18"/>
      <w:szCs w:val="18"/>
    </w:rPr>
  </w:style>
  <w:style w:type="paragraph" w:styleId="ListParagraph">
    <w:name w:val="List Paragraph"/>
    <w:basedOn w:val="Normal"/>
    <w:uiPriority w:val="34"/>
    <w:qFormat/>
    <w:rsid w:val="00EE20ED"/>
    <w:pPr>
      <w:ind w:left="720"/>
      <w:contextualSpacing/>
    </w:pPr>
  </w:style>
  <w:style w:type="paragraph" w:styleId="Title">
    <w:name w:val="Title"/>
    <w:basedOn w:val="Normal"/>
    <w:link w:val="TitleChar"/>
    <w:qFormat/>
    <w:rsid w:val="00CB3350"/>
    <w:pPr>
      <w:autoSpaceDE w:val="0"/>
      <w:autoSpaceDN w:val="0"/>
      <w:jc w:val="center"/>
    </w:pPr>
    <w:rPr>
      <w:rFonts w:ascii="Comic Sans MS" w:eastAsia="Times New Roman" w:hAnsi="Comic Sans MS" w:cs="Times New Roman"/>
      <w:b/>
      <w:bCs/>
      <w:sz w:val="20"/>
    </w:rPr>
  </w:style>
  <w:style w:type="character" w:customStyle="1" w:styleId="TitleChar">
    <w:name w:val="Title Char"/>
    <w:basedOn w:val="DefaultParagraphFont"/>
    <w:link w:val="Title"/>
    <w:rsid w:val="00CB3350"/>
    <w:rPr>
      <w:rFonts w:ascii="Comic Sans MS" w:eastAsia="Times New Roman" w:hAnsi="Comic Sans MS" w:cs="Times New Roman"/>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ink/ink1.xml><?xml version="1.0" encoding="utf-8"?>
<inkml:ink xmlns:inkml="http://www.w3.org/2003/InkML">
  <inkml:definitions>
    <inkml:context xml:id="ctx0">
      <inkml:inkSource xml:id="inkSrc0">
        <inkml:traceFormat>
          <inkml:channel name="X" type="integer" max="800" units="cm"/>
          <inkml:channel name="Y" type="integer" max="600" units="cm"/>
        </inkml:traceFormat>
        <inkml:channelProperties>
          <inkml:channelProperty channel="X" name="resolution" value="28.36879" units="1/cm"/>
          <inkml:channelProperty channel="Y" name="resolution" value="28.30189" units="1/cm"/>
        </inkml:channelProperties>
      </inkml:inkSource>
      <inkml:timestamp xml:id="ts0" timeString="2014-12-01T17:34:59.666"/>
    </inkml:context>
    <inkml:brush xml:id="br0">
      <inkml:brushProperty name="width" value="0.06667" units="cm"/>
      <inkml:brushProperty name="height" value="0.06667" units="cm"/>
      <inkml:brushProperty name="fitToCurve" value="1"/>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ax="800" units="cm"/>
          <inkml:channel name="Y" type="integer" max="600" units="cm"/>
        </inkml:traceFormat>
        <inkml:channelProperties>
          <inkml:channelProperty channel="X" name="resolution" value="28.36879" units="1/cm"/>
          <inkml:channelProperty channel="Y" name="resolution" value="28.30189" units="1/cm"/>
        </inkml:channelProperties>
      </inkml:inkSource>
      <inkml:timestamp xml:id="ts0" timeString="2014-12-01T17:34:59.249"/>
    </inkml:context>
    <inkml:brush xml:id="br0">
      <inkml:brushProperty name="width" value="0.06667" units="cm"/>
      <inkml:brushProperty name="height" value="0.06667" units="cm"/>
      <inkml:brushProperty name="fitToCurv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Lynnette Mello</dc:creator>
  <cp:lastModifiedBy>Lynnette Mello</cp:lastModifiedBy>
  <cp:revision>2</cp:revision>
  <dcterms:created xsi:type="dcterms:W3CDTF">2014-12-01T23:22:00Z</dcterms:created>
  <dcterms:modified xsi:type="dcterms:W3CDTF">2014-12-01T23:22:00Z</dcterms:modified>
</cp:coreProperties>
</file>